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BF7859">
        <w:rPr>
          <w:rFonts w:ascii="Times New Roman" w:hAnsi="Times New Roman"/>
          <w:b/>
          <w:sz w:val="28"/>
          <w:szCs w:val="28"/>
        </w:rPr>
        <w:t>актуализации Единого номенклатурного справочника товаров, работ и услуг</w:t>
      </w:r>
      <w:r w:rsidR="00D52B7E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D52B7E">
        <w:rPr>
          <w:rFonts w:ascii="Times New Roman" w:hAnsi="Times New Roman"/>
          <w:sz w:val="28"/>
          <w:szCs w:val="28"/>
        </w:rPr>
        <w:t xml:space="preserve">по </w:t>
      </w:r>
      <w:r w:rsidR="00BF7859" w:rsidRPr="00BF7859">
        <w:rPr>
          <w:rFonts w:ascii="Times New Roman" w:hAnsi="Times New Roman"/>
          <w:sz w:val="28"/>
          <w:szCs w:val="28"/>
        </w:rPr>
        <w:t>актуализации Единого номенклатурного справочника товаров, работ и услуг</w:t>
      </w:r>
      <w:r w:rsidR="00BF7859" w:rsidRPr="00BF7859">
        <w:rPr>
          <w:rFonts w:ascii="Times New Roman" w:hAnsi="Times New Roman"/>
          <w:sz w:val="28"/>
          <w:szCs w:val="28"/>
        </w:rPr>
        <w:t xml:space="preserve"> </w:t>
      </w:r>
      <w:r w:rsidR="00EB2F1D" w:rsidRPr="00BF7859">
        <w:rPr>
          <w:rFonts w:ascii="Times New Roman" w:hAnsi="Times New Roman"/>
          <w:sz w:val="28"/>
          <w:szCs w:val="28"/>
        </w:rPr>
        <w:t>из</w:t>
      </w:r>
      <w:r w:rsidR="00EB2F1D" w:rsidRPr="00EB2F1D">
        <w:rPr>
          <w:rFonts w:ascii="Times New Roman" w:hAnsi="Times New Roman"/>
          <w:sz w:val="28"/>
          <w:szCs w:val="28"/>
        </w:rPr>
        <w:t xml:space="preserve">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65F84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304ACA">
        <w:rPr>
          <w:rFonts w:ascii="Times New Roman" w:hAnsi="Times New Roman"/>
          <w:sz w:val="28"/>
          <w:szCs w:val="28"/>
        </w:rPr>
        <w:t>Самрук-Казына Контракт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BF7859">
        <w:rPr>
          <w:rFonts w:ascii="Times New Roman" w:hAnsi="Times New Roman"/>
          <w:sz w:val="28"/>
          <w:szCs w:val="28"/>
        </w:rPr>
        <w:t>42 000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F7859">
        <w:rPr>
          <w:rFonts w:ascii="Times New Roman" w:hAnsi="Times New Roman"/>
          <w:sz w:val="28"/>
          <w:szCs w:val="28"/>
        </w:rPr>
        <w:t>сорок две тысячи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304ACA">
        <w:rPr>
          <w:rFonts w:ascii="Times New Roman" w:hAnsi="Times New Roman"/>
          <w:sz w:val="28"/>
          <w:szCs w:val="28"/>
        </w:rPr>
        <w:t>с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304ACA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04ACA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A6" w:rsidRDefault="00CD49A6" w:rsidP="00CD6325">
      <w:pPr>
        <w:spacing w:after="0" w:line="240" w:lineRule="auto"/>
      </w:pPr>
      <w:r>
        <w:separator/>
      </w:r>
    </w:p>
  </w:endnote>
  <w:endnote w:type="continuationSeparator" w:id="0">
    <w:p w:rsidR="00CD49A6" w:rsidRDefault="00CD49A6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A6" w:rsidRDefault="00CD49A6" w:rsidP="00CD6325">
      <w:pPr>
        <w:spacing w:after="0" w:line="240" w:lineRule="auto"/>
      </w:pPr>
      <w:r>
        <w:separator/>
      </w:r>
    </w:p>
  </w:footnote>
  <w:footnote w:type="continuationSeparator" w:id="0">
    <w:p w:rsidR="00CD49A6" w:rsidRDefault="00CD49A6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126</cp:revision>
  <dcterms:created xsi:type="dcterms:W3CDTF">2014-07-18T11:12:00Z</dcterms:created>
  <dcterms:modified xsi:type="dcterms:W3CDTF">2015-08-26T05:22:00Z</dcterms:modified>
</cp:coreProperties>
</file>